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70" w:rsidRDefault="00C414D4" w:rsidP="00C414D4">
      <w:pPr>
        <w:ind w:firstLineChars="650" w:firstLine="1820"/>
        <w:rPr>
          <w:rFonts w:asciiTheme="majorEastAsia" w:eastAsiaTheme="majorEastAsia" w:hAnsiTheme="majorEastAsia" w:cstheme="majorEastAsia"/>
          <w:sz w:val="28"/>
          <w:szCs w:val="28"/>
        </w:rPr>
      </w:pP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苏教版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六年级数学上册数学教学计划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一、学生分析</w:t>
      </w:r>
    </w:p>
    <w:p w:rsidR="00210170" w:rsidRDefault="00C414D4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学生经过五年系统的数学学习，掌握了较为完整的数学知识。大部分学生对于基础知识、基本技能的掌握比较扎实，学习态度端正，目的明确，上课专心听讲，遇到不懂的问题能主动问老师；但是还有小部分学生存在着一些问题：基础比较差，对基础知识、概念、理念缺乏深刻理解，缺少主动学习的意识和习惯，作业的正确率低。故本学期的重点抓好基础知识教学的同时，要加强后进生的学习习惯的培养，力求使他们乐学，愿学，整体学习成绩有一个新的提高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二、教材分析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在这一册教材里一共安排了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六个新授单元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“数与代数”领域：第二单元的“分数乘法”、第三单元的“分数除法”、第四单元的“解决问题的策略”。第五单元“分数四则混合运算”第六单元的“百分数”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“图形与几何”领域：第一单元“长方休体和正方体”。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“综合与实践”领域、：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“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树叶中的比“”“互联网的普及”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显然，在这六个新投单元中，“数与代数”领域占83％，涉及到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认数（百分数）、运算（分数乘法、除法。混合运算、比）、方法运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用（策略）。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教学重、难点：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1.能理解并掌握长方体，正方体的特征及表面积，体积的计算方法，能利用对长方体、正方休的表面积、体积的计算方法解决相关的简单实际问题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lastRenderedPageBreak/>
        <w:t>2.掌握分数乘除法的计算方法，熟练进行分数四则合运算。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3，认识百分数增强数感。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4．能应用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在木册数学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书中学到的知识，解决生活中的实际问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题，发展应用能力。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三、教学目标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（一）知识与技能方面。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．经历探索分数乘除法计算方法的过程，进一步完善对乘除法运算意义的认识和理解，形成必要的计算技能；经历认识比以及百分数意义的过程，进一步体会数学知识和方法的内在联系，加深对现实问题中数量关系的理解，提高综合应用数学知识和方法解决简单实际问题的能力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2．让学生通过操作，实验，观察和思考等活动，认识长方体正方休的展开图：理解并掌握长方体、正方体的特征及表面积、体积的计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算方法，能根据对长方体、正方休的表面积、体积及共计算方法的理解解决相关的简单实际问题</w:t>
      </w:r>
    </w:p>
    <w:p w:rsidR="00210170" w:rsidRDefault="00C414D4">
      <w:pPr>
        <w:numPr>
          <w:ilvl w:val="0"/>
          <w:numId w:val="1"/>
        </w:num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过程与方法。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1.在认识比和百分数的意义、长方休和正方休的证，以及体积和容积的意义的过程中，进一步感受从具体到抽象的认识过程中，发展初步的抽象思维能力，增强数感、符号意识、空间观念。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2，在探索分数乘除法的计算方法，比的基本性质，以及长方休和正方体的体积公式的过程中，能够主动联系已有的知识经验进行观察和操作，比较和分析，猜想和验证，归纳和推理等活动，进一步发展与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lastRenderedPageBreak/>
        <w:t>初步的演绎推理能力。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3．在探索简单数学规律、解决简单数学问题的过程中，能够合乎逻辑地进行思考，并能清晰、有条理地表达自己的思考过程，进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步培养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良好的思维品质。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（三）情感态度与价值观。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1．在现实的情境中理解数学内容，利用学到的数学知识解决自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己身边的实际问题，获得成功的体现，增强学好数学的信心，增强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创新意识，锻炼实践能力。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2．通过阅读“你知道吗”等数学背景资料，进一步拓宽知识视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野，感受数学的实际应用价值，体会数学对人类文明发展的作用。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四、教学措施：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1.激发学生的学习积极性，向学生提供充分从事数学活动的机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会，帮助他们在自主探索和合作交流的过程中真正理解和握基本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的数学知识与技能、数学思想和方法，获得广泛的数学活动经验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2．教学的内容应当是现实的、有意义的、富有挑战性的，要有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利于学生主动地进行观察、实验、猜测、验证、推理与交流等数学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活动。教学内容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的星现应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采用不同的表达方式，以满足多样化的学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习需求。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．建立评价目标多元、评价方法多样的评价体系。对数学学习的评价要关注学生学习的结果，更要关注他们学习的过程；要关注学生数学学习的水平，更要关注他们在数学活动中所表现出来的情感与态度，帮助学生认识自我，建立信心。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lastRenderedPageBreak/>
        <w:t>4．向学生提供更为丰富的学习资源，把现代信息技术作为学生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学习数学和解决问题的强有力工具，致力于改变学生的学习方式，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使学生乐意并有更多的精力投入到现实的、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採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索性的数学活动中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去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5．课余开展丰富多彩的数学活动，努力使数学知识的学习情境</w:t>
      </w:r>
    </w:p>
    <w:p w:rsidR="00210170" w:rsidRDefault="00C414D4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化、生活化、趣味化，使学生爱学、乐学，学有所得</w:t>
      </w:r>
    </w:p>
    <w:p w:rsidR="00210170" w:rsidRDefault="00C414D4">
      <w:pPr>
        <w:numPr>
          <w:ilvl w:val="0"/>
          <w:numId w:val="2"/>
        </w:num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教学进度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11"/>
        <w:gridCol w:w="1584"/>
        <w:gridCol w:w="4466"/>
        <w:gridCol w:w="850"/>
        <w:gridCol w:w="811"/>
      </w:tblGrid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周次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起止时间</w:t>
            </w:r>
          </w:p>
        </w:tc>
        <w:tc>
          <w:tcPr>
            <w:tcW w:w="4466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教学内容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课时数</w:t>
            </w:r>
          </w:p>
        </w:tc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备注</w:t>
            </w: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9.2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</w:t>
            </w: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9.6</w:t>
            </w:r>
          </w:p>
        </w:tc>
        <w:tc>
          <w:tcPr>
            <w:tcW w:w="4466" w:type="dxa"/>
          </w:tcPr>
          <w:p w:rsidR="00D23738" w:rsidRDefault="00D23738" w:rsidP="00D237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机动（2课时）</w:t>
            </w:r>
          </w:p>
          <w:p w:rsidR="00210170" w:rsidRDefault="00C414D4">
            <w:pPr>
              <w:numPr>
                <w:ilvl w:val="1"/>
                <w:numId w:val="3"/>
              </w:num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认识长方体和正方体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1.2 长方体和正方体的展开图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1.3 练习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2</w:t>
            </w:r>
          </w:p>
        </w:tc>
        <w:tc>
          <w:tcPr>
            <w:tcW w:w="1584" w:type="dxa"/>
          </w:tcPr>
          <w:p w:rsidR="00210170" w:rsidRDefault="00C414D4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9.9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～9.1</w:t>
            </w:r>
            <w:r w:rsidR="00D23738">
              <w:rPr>
                <w:rFonts w:ascii="宋体" w:eastAsia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4466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1.4 长方体和正方体的表面积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1.5 解决实际问题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1.6 练习二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1.7 认识体积和容积</w:t>
            </w:r>
          </w:p>
          <w:p w:rsidR="00D23738" w:rsidRPr="00D23738" w:rsidRDefault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1.8 认识体积单位和容积单位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</w:t>
            </w:r>
          </w:p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9.16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～9.20</w:t>
            </w:r>
          </w:p>
        </w:tc>
        <w:tc>
          <w:tcPr>
            <w:tcW w:w="4466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1.9 练习三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1.10 长方体和正方体的体积（1）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1.11 长方体和正方体的体积（2）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1.12 体积单位间的进率</w:t>
            </w:r>
          </w:p>
          <w:p w:rsidR="00D23738" w:rsidRPr="00D23738" w:rsidRDefault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1.13 练习四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rPr>
          <w:trHeight w:val="90"/>
        </w:trPr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4</w:t>
            </w:r>
          </w:p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584" w:type="dxa"/>
          </w:tcPr>
          <w:p w:rsidR="00210170" w:rsidRDefault="00C414D4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9.23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～9.</w:t>
            </w:r>
            <w:r w:rsidR="00D23738">
              <w:rPr>
                <w:rFonts w:ascii="宋体" w:eastAsia="宋体" w:hAnsi="宋体" w:cs="宋体" w:hint="eastAsia"/>
                <w:sz w:val="28"/>
                <w:szCs w:val="28"/>
              </w:rPr>
              <w:t>27</w:t>
            </w:r>
          </w:p>
        </w:tc>
        <w:tc>
          <w:tcPr>
            <w:tcW w:w="4466" w:type="dxa"/>
          </w:tcPr>
          <w:p w:rsidR="00D23738" w:rsidRDefault="00C414D4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1.14 整理与练习</w:t>
            </w:r>
          </w:p>
          <w:p w:rsidR="00D23738" w:rsidRDefault="00C414D4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1.15 表面涂色的正方体</w:t>
            </w:r>
          </w:p>
          <w:p w:rsidR="00D23738" w:rsidRDefault="00D237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单元检测</w:t>
            </w:r>
          </w:p>
          <w:p w:rsidR="00D23738" w:rsidRDefault="00D237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试卷讲评</w:t>
            </w:r>
          </w:p>
          <w:p w:rsidR="00D23738" w:rsidRDefault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2.1 分数乘整数（1）</w:t>
            </w:r>
          </w:p>
        </w:tc>
        <w:tc>
          <w:tcPr>
            <w:tcW w:w="850" w:type="dxa"/>
          </w:tcPr>
          <w:p w:rsidR="00210170" w:rsidRDefault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10.8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～10.12</w:t>
            </w:r>
          </w:p>
        </w:tc>
        <w:tc>
          <w:tcPr>
            <w:tcW w:w="4466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2.2 分数乘整数（2）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2.3 分数乘整数（3）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2.4 练习五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2.5 分数乘分数</w:t>
            </w:r>
          </w:p>
          <w:p w:rsidR="00D23738" w:rsidRDefault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2.6 分数连乘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10.14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～18</w:t>
            </w:r>
          </w:p>
        </w:tc>
        <w:tc>
          <w:tcPr>
            <w:tcW w:w="4466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2.7 倒数的认识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2.8 练习六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2.9 整理与练习</w:t>
            </w:r>
          </w:p>
          <w:p w:rsidR="00D23738" w:rsidRDefault="00D237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单元测试</w:t>
            </w:r>
          </w:p>
          <w:p w:rsidR="00D23738" w:rsidRDefault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试卷讲评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7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10.21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～25</w:t>
            </w:r>
          </w:p>
        </w:tc>
        <w:tc>
          <w:tcPr>
            <w:tcW w:w="4466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3.1 分数除以整数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3.2 整数除以分数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3.3 分数除以分数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3.4 练习七</w:t>
            </w:r>
          </w:p>
          <w:p w:rsidR="00D23738" w:rsidRDefault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3.5 列方程解决实际问题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8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10.28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11.1</w:t>
            </w:r>
          </w:p>
        </w:tc>
        <w:tc>
          <w:tcPr>
            <w:tcW w:w="4466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3.6 分数连除和乘除混合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3.7 练习八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3.8 比的意义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3.9 比的基本性质及化简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3.10 练习九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9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11.4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～8</w:t>
            </w:r>
          </w:p>
        </w:tc>
        <w:tc>
          <w:tcPr>
            <w:tcW w:w="4466" w:type="dxa"/>
          </w:tcPr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3.11 按比例分配的实际问题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3.12 练习十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3.13 整理与练习</w:t>
            </w:r>
          </w:p>
          <w:p w:rsidR="00210170" w:rsidRDefault="00D23738" w:rsidP="00D237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3.14 树叶中的比</w:t>
            </w:r>
          </w:p>
          <w:p w:rsidR="00D23738" w:rsidRDefault="00D23738" w:rsidP="00D237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单元测试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rPr>
          <w:trHeight w:val="614"/>
        </w:trPr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10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11.11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～15</w:t>
            </w:r>
          </w:p>
        </w:tc>
        <w:tc>
          <w:tcPr>
            <w:tcW w:w="4466" w:type="dxa"/>
          </w:tcPr>
          <w:p w:rsidR="00210170" w:rsidRDefault="00D237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试卷讲评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4.1 解决问题的策略（1）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4.2 解决问题的策略（2）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4.3 练习十一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单元测试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试卷讲评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11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11.18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～22</w:t>
            </w:r>
          </w:p>
        </w:tc>
        <w:tc>
          <w:tcPr>
            <w:tcW w:w="4466" w:type="dxa"/>
          </w:tcPr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5.1 分数四则混合运算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5.2 练习十二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5.3 稍复杂的分数乘法实际问题（1）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5.4 稍复杂的分数乘法实际问题（2)</w:t>
            </w:r>
          </w:p>
          <w:p w:rsidR="00210170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5.5 练习十三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rPr>
          <w:trHeight w:val="4338"/>
        </w:trPr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12</w:t>
            </w:r>
          </w:p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11.25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～29</w:t>
            </w:r>
          </w:p>
        </w:tc>
        <w:tc>
          <w:tcPr>
            <w:tcW w:w="4466" w:type="dxa"/>
          </w:tcPr>
          <w:p w:rsidR="00210170" w:rsidRDefault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单元测试</w:t>
            </w:r>
          </w:p>
          <w:p w:rsidR="00657938" w:rsidRDefault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试卷讲评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6.1 百分数的意义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6.2 百分数与小数的互化</w:t>
            </w:r>
          </w:p>
          <w:p w:rsidR="00657938" w:rsidRDefault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6.3 百分数与分数的互化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13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12.2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～6</w:t>
            </w:r>
          </w:p>
        </w:tc>
        <w:tc>
          <w:tcPr>
            <w:tcW w:w="4466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6.4 练习十四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6.5 求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个数是另一个数的百分之几的实际问题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6.6 百分率的意义和计算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6.7 求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个数比另一个数多（少）百分之几的实际问题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6.8 练习十五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14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12.9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～13</w:t>
            </w:r>
          </w:p>
        </w:tc>
        <w:tc>
          <w:tcPr>
            <w:tcW w:w="4466" w:type="dxa"/>
          </w:tcPr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6.9 纳税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6.10 利息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6.11折扣</w:t>
            </w:r>
          </w:p>
          <w:p w:rsidR="00210170" w:rsidRDefault="00657938" w:rsidP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6.12 练习十六</w:t>
            </w:r>
          </w:p>
          <w:p w:rsidR="00657938" w:rsidRP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6.13 列方程解决稍复杂的百分数实际问题（1）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15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12.16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～20</w:t>
            </w:r>
          </w:p>
        </w:tc>
        <w:tc>
          <w:tcPr>
            <w:tcW w:w="4466" w:type="dxa"/>
          </w:tcPr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6.14 列方程解决稍复杂的百分数实际问题（2）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6.15 练习十七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6.16 整理与练习</w:t>
            </w:r>
          </w:p>
          <w:p w:rsidR="00210170" w:rsidRDefault="00657938" w:rsidP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6.17 互联网的普及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单元测试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rPr>
          <w:trHeight w:val="4435"/>
        </w:trPr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lastRenderedPageBreak/>
              <w:t>16</w:t>
            </w:r>
          </w:p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12.23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～27</w:t>
            </w:r>
          </w:p>
        </w:tc>
        <w:tc>
          <w:tcPr>
            <w:tcW w:w="4466" w:type="dxa"/>
          </w:tcPr>
          <w:p w:rsidR="00210170" w:rsidRDefault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试卷讲评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7.1 分数乘除法及四则混合运算</w:t>
            </w:r>
          </w:p>
          <w:p w:rsidR="00657938" w:rsidRDefault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期末测试</w:t>
            </w:r>
          </w:p>
          <w:p w:rsidR="00657938" w:rsidRDefault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试卷讲评</w:t>
            </w:r>
          </w:p>
          <w:p w:rsidR="00657938" w:rsidRPr="00657938" w:rsidRDefault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7.2 百分数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rPr>
          <w:trHeight w:val="2476"/>
        </w:trPr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17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12.30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～1.5</w:t>
            </w:r>
          </w:p>
        </w:tc>
        <w:tc>
          <w:tcPr>
            <w:tcW w:w="4466" w:type="dxa"/>
          </w:tcPr>
          <w:p w:rsidR="00657938" w:rsidRDefault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期末测试</w:t>
            </w:r>
          </w:p>
          <w:p w:rsidR="00657938" w:rsidRDefault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试卷讲评</w:t>
            </w:r>
          </w:p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7.3 解决问题的策略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期末测试</w:t>
            </w:r>
          </w:p>
          <w:p w:rsidR="00210170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试卷讲评</w:t>
            </w:r>
          </w:p>
        </w:tc>
        <w:tc>
          <w:tcPr>
            <w:tcW w:w="850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5</w:t>
            </w: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10170">
        <w:trPr>
          <w:trHeight w:val="976"/>
        </w:trPr>
        <w:tc>
          <w:tcPr>
            <w:tcW w:w="811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18</w:t>
            </w:r>
          </w:p>
        </w:tc>
        <w:tc>
          <w:tcPr>
            <w:tcW w:w="1584" w:type="dxa"/>
          </w:tcPr>
          <w:p w:rsidR="00210170" w:rsidRDefault="00C414D4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1.6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</w:t>
            </w:r>
          </w:p>
        </w:tc>
        <w:tc>
          <w:tcPr>
            <w:tcW w:w="4466" w:type="dxa"/>
          </w:tcPr>
          <w:p w:rsidR="00210170" w:rsidRDefault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7.4 长方体和正方体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期末测试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试</w:t>
            </w:r>
            <w:bookmarkStart w:id="0" w:name="_GoBack"/>
            <w:bookmarkEnd w:id="0"/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卷讲评</w:t>
            </w:r>
          </w:p>
          <w:p w:rsidR="00657938" w:rsidRDefault="00657938" w:rsidP="00657938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机动</w:t>
            </w:r>
          </w:p>
        </w:tc>
        <w:tc>
          <w:tcPr>
            <w:tcW w:w="850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811" w:type="dxa"/>
          </w:tcPr>
          <w:p w:rsidR="00210170" w:rsidRDefault="00210170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</w:tbl>
    <w:p w:rsidR="00210170" w:rsidRDefault="00210170">
      <w:pPr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10170" w:rsidRDefault="00210170">
      <w:pPr>
        <w:widowControl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10170" w:rsidRDefault="00210170">
      <w:pPr>
        <w:widowControl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10170" w:rsidRDefault="00210170">
      <w:pPr>
        <w:rPr>
          <w:rFonts w:asciiTheme="majorEastAsia" w:eastAsiaTheme="majorEastAsia" w:hAnsiTheme="majorEastAsia" w:cstheme="majorEastAsia"/>
          <w:sz w:val="28"/>
          <w:szCs w:val="28"/>
        </w:rPr>
      </w:pPr>
    </w:p>
    <w:sectPr w:rsidR="00210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E45" w:rsidRDefault="00107E45" w:rsidP="00D23738">
      <w:r>
        <w:separator/>
      </w:r>
    </w:p>
  </w:endnote>
  <w:endnote w:type="continuationSeparator" w:id="0">
    <w:p w:rsidR="00107E45" w:rsidRDefault="00107E45" w:rsidP="00D23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E45" w:rsidRDefault="00107E45" w:rsidP="00D23738">
      <w:r>
        <w:separator/>
      </w:r>
    </w:p>
  </w:footnote>
  <w:footnote w:type="continuationSeparator" w:id="0">
    <w:p w:rsidR="00107E45" w:rsidRDefault="00107E45" w:rsidP="00D23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FA557D"/>
    <w:multiLevelType w:val="singleLevel"/>
    <w:tmpl w:val="90FA557D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1F68EFE"/>
    <w:multiLevelType w:val="multilevel"/>
    <w:tmpl w:val="E1F68EF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36A67353"/>
    <w:multiLevelType w:val="singleLevel"/>
    <w:tmpl w:val="36A67353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170"/>
    <w:rsid w:val="00107E45"/>
    <w:rsid w:val="00210170"/>
    <w:rsid w:val="00657938"/>
    <w:rsid w:val="00C414D4"/>
    <w:rsid w:val="00D23738"/>
    <w:rsid w:val="00FB1B0D"/>
    <w:rsid w:val="04F958C7"/>
    <w:rsid w:val="08407B71"/>
    <w:rsid w:val="0ABC7D48"/>
    <w:rsid w:val="0BD36202"/>
    <w:rsid w:val="0F750D01"/>
    <w:rsid w:val="1CF02947"/>
    <w:rsid w:val="20CC0D18"/>
    <w:rsid w:val="21184FCC"/>
    <w:rsid w:val="2635417B"/>
    <w:rsid w:val="26A6109D"/>
    <w:rsid w:val="28337400"/>
    <w:rsid w:val="3655365D"/>
    <w:rsid w:val="3974323A"/>
    <w:rsid w:val="3DD62ABA"/>
    <w:rsid w:val="3EB10199"/>
    <w:rsid w:val="43DB0B3E"/>
    <w:rsid w:val="45D65094"/>
    <w:rsid w:val="518D2CA9"/>
    <w:rsid w:val="56AF704F"/>
    <w:rsid w:val="57BB61E8"/>
    <w:rsid w:val="59C86189"/>
    <w:rsid w:val="5E586FE6"/>
    <w:rsid w:val="660F4BF8"/>
    <w:rsid w:val="6B4F676D"/>
    <w:rsid w:val="70E22E9E"/>
    <w:rsid w:val="72711700"/>
    <w:rsid w:val="72F4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23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2373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23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237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23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2373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23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237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440</Words>
  <Characters>2514</Characters>
  <Application>Microsoft Office Word</Application>
  <DocSecurity>0</DocSecurity>
  <Lines>20</Lines>
  <Paragraphs>5</Paragraphs>
  <ScaleCrop>false</ScaleCrop>
  <Company>Microsoft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wangyanwen</cp:lastModifiedBy>
  <cp:revision>3</cp:revision>
  <dcterms:created xsi:type="dcterms:W3CDTF">2014-10-29T12:08:00Z</dcterms:created>
  <dcterms:modified xsi:type="dcterms:W3CDTF">2019-03-28T10:40:00Z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